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B9" w:rsidRPr="00CF32B9" w:rsidRDefault="00CF32B9" w:rsidP="00CF32B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</w:rPr>
      </w:pPr>
      <w:r w:rsidRPr="00CF32B9">
        <w:rPr>
          <w:rFonts w:ascii="Times New Roman" w:hAnsi="Times New Roman" w:cs="Times New Roman"/>
          <w:color w:val="333333"/>
        </w:rPr>
        <w:t>Оферта</w:t>
      </w:r>
    </w:p>
    <w:p w:rsidR="00CD4692" w:rsidRPr="00CF32B9" w:rsidRDefault="00CD4692" w:rsidP="00CF32B9">
      <w:pPr>
        <w:pStyle w:val="textab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2"/>
          <w:szCs w:val="22"/>
        </w:rPr>
      </w:pPr>
      <w:r w:rsidRPr="00CF32B9">
        <w:rPr>
          <w:color w:val="333333"/>
          <w:sz w:val="22"/>
          <w:szCs w:val="22"/>
        </w:rPr>
        <w:t xml:space="preserve">Исполнитель публикует настоящий договор оказания услуг по </w:t>
      </w:r>
      <w:r w:rsidR="006203D8" w:rsidRPr="00CF32B9">
        <w:rPr>
          <w:color w:val="333333"/>
          <w:sz w:val="22"/>
          <w:szCs w:val="22"/>
        </w:rPr>
        <w:t xml:space="preserve">разработке и </w:t>
      </w:r>
      <w:r w:rsidRPr="00CF32B9">
        <w:rPr>
          <w:color w:val="333333"/>
          <w:sz w:val="22"/>
          <w:szCs w:val="22"/>
        </w:rPr>
        <w:t>изготовлению печатной продукции</w:t>
      </w:r>
      <w:r w:rsidR="006203D8" w:rsidRPr="00CF32B9">
        <w:rPr>
          <w:color w:val="333333"/>
          <w:sz w:val="22"/>
          <w:szCs w:val="22"/>
        </w:rPr>
        <w:t xml:space="preserve"> (далее-Работы)</w:t>
      </w:r>
      <w:r w:rsidRPr="00CF32B9">
        <w:rPr>
          <w:color w:val="333333"/>
          <w:sz w:val="22"/>
          <w:szCs w:val="22"/>
        </w:rPr>
        <w:t>, являющийся публичным договором – офертой в адрес физических и юридических лиц в соответствии со ст. 435 и пунктом 2 статьи 437 Гражданского Кодекса Российской Федерации (далее – ГК РФ)</w:t>
      </w:r>
      <w:r w:rsidR="00CF32B9" w:rsidRPr="00CF32B9">
        <w:rPr>
          <w:color w:val="333333"/>
          <w:sz w:val="22"/>
          <w:szCs w:val="22"/>
        </w:rPr>
        <w:t>,</w:t>
      </w:r>
      <w:r w:rsidRPr="00CF32B9">
        <w:rPr>
          <w:color w:val="333333"/>
          <w:sz w:val="22"/>
          <w:szCs w:val="22"/>
        </w:rPr>
        <w:t xml:space="preserve"> и содержит все существенные условия договора об </w:t>
      </w:r>
      <w:r w:rsidR="00CF32B9">
        <w:rPr>
          <w:color w:val="333333"/>
          <w:sz w:val="22"/>
          <w:szCs w:val="22"/>
        </w:rPr>
        <w:t>оказании услуг</w:t>
      </w:r>
      <w:r w:rsidRPr="00CF32B9">
        <w:rPr>
          <w:color w:val="333333"/>
          <w:sz w:val="22"/>
          <w:szCs w:val="22"/>
        </w:rPr>
        <w:t>.</w:t>
      </w:r>
    </w:p>
    <w:p w:rsidR="00CD4692" w:rsidRPr="00CF32B9" w:rsidRDefault="00CD4692" w:rsidP="00CF32B9">
      <w:pPr>
        <w:pStyle w:val="textab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2"/>
          <w:szCs w:val="22"/>
        </w:rPr>
      </w:pPr>
      <w:r w:rsidRPr="00CF32B9">
        <w:rPr>
          <w:color w:val="333333"/>
          <w:sz w:val="22"/>
          <w:szCs w:val="22"/>
        </w:rPr>
        <w:t xml:space="preserve">Акцептом Договора-оферты является оплата Работ в порядке, размере и сроки, указанные в </w:t>
      </w:r>
      <w:r w:rsidR="006203D8" w:rsidRPr="00CF32B9">
        <w:rPr>
          <w:color w:val="333333"/>
          <w:sz w:val="22"/>
          <w:szCs w:val="22"/>
        </w:rPr>
        <w:t>счете на оплату</w:t>
      </w:r>
      <w:r w:rsidRPr="00CF32B9">
        <w:rPr>
          <w:color w:val="333333"/>
          <w:sz w:val="22"/>
          <w:szCs w:val="22"/>
        </w:rPr>
        <w:t>.</w:t>
      </w:r>
    </w:p>
    <w:p w:rsidR="006203D8" w:rsidRPr="00CF32B9" w:rsidRDefault="006203D8" w:rsidP="00CF32B9">
      <w:pPr>
        <w:pStyle w:val="textab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2"/>
          <w:szCs w:val="22"/>
        </w:rPr>
      </w:pPr>
      <w:r w:rsidRPr="00CF32B9">
        <w:rPr>
          <w:color w:val="333333"/>
          <w:sz w:val="22"/>
          <w:szCs w:val="22"/>
        </w:rPr>
        <w:t>Настоящий договор заключается между Исполнителем и Заказчиком в момент направления счета Заказчику.</w:t>
      </w:r>
    </w:p>
    <w:p w:rsidR="006203D8" w:rsidRPr="00CF32B9" w:rsidRDefault="006203D8" w:rsidP="00CF32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F32B9">
        <w:rPr>
          <w:rFonts w:ascii="Times New Roman" w:hAnsi="Times New Roman" w:cs="Times New Roman"/>
          <w:color w:val="333333"/>
        </w:rPr>
        <w:t xml:space="preserve">Услуга признается оказанной и выполненной с момента подписания Сторонами </w:t>
      </w:r>
      <w:r w:rsidRPr="00CF32B9">
        <w:rPr>
          <w:rFonts w:ascii="Times New Roman" w:eastAsia="Times New Roman" w:hAnsi="Times New Roman" w:cs="Times New Roman"/>
          <w:color w:val="333333"/>
          <w:lang w:eastAsia="ru-RU"/>
        </w:rPr>
        <w:t xml:space="preserve">Универсального передаточного документа (далее – УПД), являющегося неотъемлемой частью настоящего Договора. УПД заменяет унифицированные формы товарной накладной (ТОРГ-12) и счета-фактуры. Форма УПД, применяемого </w:t>
      </w:r>
      <w:r w:rsidR="00F74107">
        <w:rPr>
          <w:rFonts w:ascii="Times New Roman" w:eastAsia="Times New Roman" w:hAnsi="Times New Roman" w:cs="Times New Roman"/>
          <w:color w:val="333333"/>
          <w:lang w:eastAsia="ru-RU"/>
        </w:rPr>
        <w:t>Исполнителем</w:t>
      </w:r>
      <w:r w:rsidRPr="00CF32B9">
        <w:rPr>
          <w:rFonts w:ascii="Times New Roman" w:eastAsia="Times New Roman" w:hAnsi="Times New Roman" w:cs="Times New Roman"/>
          <w:color w:val="333333"/>
          <w:lang w:eastAsia="ru-RU"/>
        </w:rPr>
        <w:t xml:space="preserve">, соответствует форме, рекомендованной в Приложении №1 к письму ФНС России от 21.10.2013 №ММВ-20-3/96@. </w:t>
      </w:r>
    </w:p>
    <w:p w:rsidR="006203D8" w:rsidRPr="00CF32B9" w:rsidRDefault="002E59BD" w:rsidP="00CF32B9">
      <w:pPr>
        <w:pStyle w:val="textab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CF32B9">
        <w:rPr>
          <w:color w:val="333333"/>
        </w:rPr>
        <w:t xml:space="preserve">Оферта может быть акцептована (принята) любым физическим или юридическим лицом на территории РФ, имеющим намерение заказать изготовление </w:t>
      </w:r>
      <w:r w:rsidR="00CF32B9">
        <w:rPr>
          <w:color w:val="333333"/>
        </w:rPr>
        <w:t>печатной продукции,</w:t>
      </w:r>
      <w:r w:rsidRPr="00CF32B9">
        <w:rPr>
          <w:color w:val="333333"/>
        </w:rPr>
        <w:t xml:space="preserve"> </w:t>
      </w:r>
      <w:r w:rsidR="00CF32B9">
        <w:rPr>
          <w:color w:val="333333"/>
        </w:rPr>
        <w:t>размещённой</w:t>
      </w:r>
      <w:r w:rsidRPr="00CF32B9">
        <w:rPr>
          <w:color w:val="333333"/>
        </w:rPr>
        <w:t xml:space="preserve"> Исполнителем на сайте:</w:t>
      </w:r>
    </w:p>
    <w:p w:rsidR="002E59BD" w:rsidRPr="00CF32B9" w:rsidRDefault="002E59BD" w:rsidP="00CF32B9">
      <w:pPr>
        <w:pStyle w:val="textabl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en-US"/>
        </w:rPr>
      </w:pPr>
      <w:r w:rsidRPr="00CF32B9">
        <w:rPr>
          <w:color w:val="333333"/>
          <w:lang w:val="en-US"/>
        </w:rPr>
        <w:t>ptcpuls.ru</w:t>
      </w:r>
    </w:p>
    <w:p w:rsidR="001F5A94" w:rsidRDefault="002E59BD" w:rsidP="001F5A94">
      <w:pPr>
        <w:pStyle w:val="textab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CF32B9">
        <w:rPr>
          <w:color w:val="333333"/>
        </w:rPr>
        <w:t xml:space="preserve">Заказчик обязуется не позднее 2 (двух) рабочих дней с момента оплаты счета предоставить всю необходимую информацию, запрашиваемую Исполнителем. После получения </w:t>
      </w:r>
      <w:r w:rsidR="00C368AD" w:rsidRPr="00CF32B9">
        <w:rPr>
          <w:color w:val="333333"/>
        </w:rPr>
        <w:t>информации</w:t>
      </w:r>
      <w:r w:rsidRPr="00CF32B9">
        <w:rPr>
          <w:color w:val="333333"/>
        </w:rPr>
        <w:t xml:space="preserve">, Исполнитель предоставляет Заказчику макет для согласования. </w:t>
      </w:r>
      <w:r w:rsidR="00F74107">
        <w:rPr>
          <w:color w:val="333333"/>
        </w:rPr>
        <w:t xml:space="preserve">Все параметры Товара считаются утвержденными после подписания Заказчиком макета и получением Исполнителем отсканированной копии подписанного макета по электронной почте. </w:t>
      </w:r>
      <w:r w:rsidRPr="00CF32B9">
        <w:rPr>
          <w:color w:val="333333"/>
        </w:rPr>
        <w:t>Срок согласования макета не может превышать 3 (три) р</w:t>
      </w:r>
      <w:r w:rsidR="00C368AD" w:rsidRPr="00CF32B9">
        <w:rPr>
          <w:color w:val="333333"/>
        </w:rPr>
        <w:t>абочих дня. В случае несогласования макета в установленные сроки, макет считается согласованным</w:t>
      </w:r>
      <w:r w:rsidR="001F5A94">
        <w:rPr>
          <w:color w:val="333333"/>
        </w:rPr>
        <w:t xml:space="preserve"> и предаётся в производство</w:t>
      </w:r>
      <w:r w:rsidR="00C368AD" w:rsidRPr="00CF32B9">
        <w:rPr>
          <w:color w:val="333333"/>
        </w:rPr>
        <w:t>.</w:t>
      </w:r>
    </w:p>
    <w:p w:rsidR="002E59BD" w:rsidRPr="001F5A94" w:rsidRDefault="00C368AD" w:rsidP="001F5A94">
      <w:pPr>
        <w:pStyle w:val="textab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bookmarkStart w:id="0" w:name="_GoBack"/>
      <w:bookmarkEnd w:id="0"/>
      <w:r w:rsidRPr="001F5A94">
        <w:rPr>
          <w:color w:val="333333"/>
        </w:rPr>
        <w:t>В случае самовывоза Заказчик обязуется забрать готовый Товар в течение 7 (семи) рабочих дней с даты получения уведомления о готовности на электронную почту, на которую был направлен Счет</w:t>
      </w:r>
      <w:r w:rsidR="001F5A94" w:rsidRPr="001F5A94">
        <w:t xml:space="preserve"> </w:t>
      </w:r>
      <w:r w:rsidR="001F5A94" w:rsidRPr="001F5A94">
        <w:rPr>
          <w:color w:val="333333"/>
        </w:rPr>
        <w:t>По истечение указанного срока осуществляется платное хранение стоимость 0,5% от стоимости невыбранной партии Товара в сутки. Отгрузка происходит только после полной оплаты услуг хранения.</w:t>
      </w:r>
    </w:p>
    <w:p w:rsidR="00C368AD" w:rsidRPr="00CF32B9" w:rsidRDefault="00D14E44" w:rsidP="00CF32B9">
      <w:pPr>
        <w:pStyle w:val="textab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CF32B9">
        <w:rPr>
          <w:color w:val="333333"/>
        </w:rPr>
        <w:t xml:space="preserve">Исполнитель и Заказчик пришли к соглашению, что произведенный Товар </w:t>
      </w:r>
      <w:r w:rsidR="00CC1831" w:rsidRPr="00CF32B9">
        <w:rPr>
          <w:color w:val="333333"/>
        </w:rPr>
        <w:t xml:space="preserve">с индивидуальными характеристиками и не </w:t>
      </w:r>
      <w:r w:rsidRPr="00CF32B9">
        <w:rPr>
          <w:color w:val="333333"/>
        </w:rPr>
        <w:t xml:space="preserve">может быть реализован иному лицу, в связи с этим Стороны согласовали, что необоснованный отказ от получения партии заказанного Товара/отказа от конечной оплаты, </w:t>
      </w:r>
      <w:r w:rsidR="00F74107">
        <w:rPr>
          <w:color w:val="333333"/>
        </w:rPr>
        <w:t>Заказчиком</w:t>
      </w:r>
      <w:r w:rsidRPr="00CF32B9">
        <w:rPr>
          <w:color w:val="333333"/>
        </w:rPr>
        <w:t xml:space="preserve"> не допускается. В случае необоснованного отказа </w:t>
      </w:r>
      <w:r w:rsidR="00F74107">
        <w:rPr>
          <w:color w:val="333333"/>
        </w:rPr>
        <w:t>Заказчика</w:t>
      </w:r>
      <w:r w:rsidRPr="00CF32B9">
        <w:rPr>
          <w:color w:val="333333"/>
        </w:rPr>
        <w:t xml:space="preserve"> от заказанного Товара/отказа от оплаты окончательного платежа, </w:t>
      </w:r>
      <w:r w:rsidR="00F74107">
        <w:rPr>
          <w:color w:val="333333"/>
        </w:rPr>
        <w:t>Исполнитель</w:t>
      </w:r>
      <w:r w:rsidRPr="00CF32B9">
        <w:rPr>
          <w:color w:val="333333"/>
        </w:rPr>
        <w:t xml:space="preserve"> вправе начислить </w:t>
      </w:r>
      <w:r w:rsidR="00F74107">
        <w:rPr>
          <w:color w:val="333333"/>
        </w:rPr>
        <w:t>Заказчику</w:t>
      </w:r>
      <w:r w:rsidRPr="00CF32B9">
        <w:rPr>
          <w:color w:val="333333"/>
        </w:rPr>
        <w:t xml:space="preserve"> штраф в размере суммы выплаченного аванса за Товар, аванс при этом возврату не подлежит и засчитывается в полном размере в счет уплаты штрафа.</w:t>
      </w:r>
    </w:p>
    <w:p w:rsidR="00897813" w:rsidRPr="00CF32B9" w:rsidRDefault="001F5A94" w:rsidP="00CF32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897813" w:rsidRPr="00CF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5411"/>
    <w:multiLevelType w:val="hybridMultilevel"/>
    <w:tmpl w:val="9B34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53CF1"/>
    <w:multiLevelType w:val="hybridMultilevel"/>
    <w:tmpl w:val="53AC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36"/>
    <w:rsid w:val="001F5A94"/>
    <w:rsid w:val="002A1C8C"/>
    <w:rsid w:val="002E59BD"/>
    <w:rsid w:val="003C0A36"/>
    <w:rsid w:val="003D480A"/>
    <w:rsid w:val="006203D8"/>
    <w:rsid w:val="00BB7F69"/>
    <w:rsid w:val="00C368AD"/>
    <w:rsid w:val="00CC1831"/>
    <w:rsid w:val="00CD4692"/>
    <w:rsid w:val="00CF32B9"/>
    <w:rsid w:val="00D14E44"/>
    <w:rsid w:val="00E01AA8"/>
    <w:rsid w:val="00F7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255D"/>
  <w15:chartTrackingRefBased/>
  <w15:docId w15:val="{E235845C-C895-4988-9263-DD16C79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92"/>
    <w:pPr>
      <w:ind w:left="720"/>
      <w:contextualSpacing/>
    </w:pPr>
  </w:style>
  <w:style w:type="paragraph" w:customStyle="1" w:styleId="textable">
    <w:name w:val="textable"/>
    <w:basedOn w:val="a"/>
    <w:rsid w:val="00C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Гемонова Полина Сергеевна</dc:creator>
  <cp:keywords/>
  <dc:description/>
  <cp:lastModifiedBy>Гемонова Полина Сергеевна</cp:lastModifiedBy>
  <cp:revision>2</cp:revision>
  <dcterms:created xsi:type="dcterms:W3CDTF">2024-10-29T12:02:00Z</dcterms:created>
  <dcterms:modified xsi:type="dcterms:W3CDTF">2024-10-29T12:02:00Z</dcterms:modified>
</cp:coreProperties>
</file>